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94" w:tblpY="2748"/>
        <w:tblOverlap w:val="never"/>
        <w:tblW w:w="88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592"/>
        <w:gridCol w:w="3336"/>
        <w:gridCol w:w="3392"/>
      </w:tblGrid>
      <w:tr w14:paraId="03359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8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A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天津市知识产权保护中心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级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代理机构预审优先服务申请表</w:t>
            </w:r>
          </w:p>
        </w:tc>
      </w:tr>
      <w:tr w14:paraId="06CAF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7E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代理机构</w:t>
            </w:r>
          </w:p>
        </w:tc>
        <w:tc>
          <w:tcPr>
            <w:tcW w:w="6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19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C4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4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D50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本周期已申请预审优先服务案件数量（含本申请）</w:t>
            </w:r>
          </w:p>
        </w:tc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772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3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C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6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A8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57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1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专利申请人</w:t>
            </w:r>
          </w:p>
        </w:tc>
        <w:tc>
          <w:tcPr>
            <w:tcW w:w="6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CC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1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C418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E40BC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0F0B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承诺内容</w:t>
            </w:r>
          </w:p>
        </w:tc>
        <w:tc>
          <w:tcPr>
            <w:tcW w:w="8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E4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uto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 xml:space="preserve"> 承诺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全部发明人身份信息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正确；</w:t>
            </w:r>
          </w:p>
        </w:tc>
      </w:tr>
      <w:tr w14:paraId="75513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203D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E2F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uto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承诺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无已公开发表的相关论文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</w:tc>
      </w:tr>
      <w:tr w14:paraId="4DBD4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681F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B8C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uto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承诺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案件IPC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主分类号在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天津市知识产权保护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中心受理范围内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</w:tc>
      </w:tr>
      <w:tr w14:paraId="0FFB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73C2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906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uto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承诺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被发出《预审意见通知书》的案件，在半个工作日内答复。</w:t>
            </w:r>
            <w:bookmarkStart w:id="0" w:name="_GoBack"/>
            <w:bookmarkEnd w:id="0"/>
          </w:p>
        </w:tc>
      </w:tr>
      <w:tr w14:paraId="23A9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E7B9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申请预审优先服务的原因：</w:t>
            </w:r>
          </w:p>
        </w:tc>
      </w:tr>
      <w:tr w14:paraId="32ECE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</w:trPr>
        <w:tc>
          <w:tcPr>
            <w:tcW w:w="885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235C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A6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8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9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申请须知：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1.预审优先服务案件需在当日上午9点之前提交预审，并致电022-23768809-5015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或6023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57A59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2.提交预审优先服务案件时，需在预审系统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其他附件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模块上传本申请表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级代理机构当前周期共违反承诺内容两次的，取消当前周期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预审优先服务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资格。</w:t>
            </w:r>
          </w:p>
        </w:tc>
      </w:tr>
    </w:tbl>
    <w:p w14:paraId="720F0AA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9385A"/>
    <w:rsid w:val="032E23D2"/>
    <w:rsid w:val="09B201BE"/>
    <w:rsid w:val="09B276E2"/>
    <w:rsid w:val="0D576499"/>
    <w:rsid w:val="0F924D62"/>
    <w:rsid w:val="106F038A"/>
    <w:rsid w:val="18DF2D7C"/>
    <w:rsid w:val="1B4F2541"/>
    <w:rsid w:val="29513E44"/>
    <w:rsid w:val="2BAA2542"/>
    <w:rsid w:val="31722C53"/>
    <w:rsid w:val="32EB3B6C"/>
    <w:rsid w:val="353269B5"/>
    <w:rsid w:val="3C3B3723"/>
    <w:rsid w:val="3C410359"/>
    <w:rsid w:val="3CA73560"/>
    <w:rsid w:val="3E5C055D"/>
    <w:rsid w:val="485847D8"/>
    <w:rsid w:val="50C37B5C"/>
    <w:rsid w:val="53995FAE"/>
    <w:rsid w:val="57EC2686"/>
    <w:rsid w:val="58006A3F"/>
    <w:rsid w:val="61234643"/>
    <w:rsid w:val="653B5222"/>
    <w:rsid w:val="716B764B"/>
    <w:rsid w:val="72E256EB"/>
    <w:rsid w:val="79945830"/>
    <w:rsid w:val="7A4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332</Characters>
  <Lines>0</Lines>
  <Paragraphs>0</Paragraphs>
  <TotalTime>14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2026-07-17T03:02:00Z</dcterms:created>
  <dc:creator>Dell</dc:creator>
  <cp:lastModifiedBy>胡希亮</cp:lastModifiedBy>
  <cp:lastPrinted>2026-08-11T08:07:30Z</cp:lastPrinted>
  <dcterms:modified xsi:type="dcterms:W3CDTF">2026-08-11T08:13:56Z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eyJoZGlkIjoiODNjMTdmOGQ1OTdmOGE4MzVjMzE2NGRhNjU3MWVhOGYiLCJ1c2VySWQiOiI3MTg5MTkwMzYifQ==</vt:lpwstr>
  </property>
  <property fmtid="{D5CDD505-2E9C-101B-9397-08002B2CF9AE}" pid="4" name="ICV">
    <vt:lpwstr>5DFE73608DBF4E7583DB71AE514C2A9D_12</vt:lpwstr>
  </property>
</Properties>
</file>